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0715C1" w14:textId="3B2B441D" w:rsidR="00612E05" w:rsidRPr="00BB2EC9" w:rsidRDefault="00612E05" w:rsidP="005216BE">
      <w:pPr>
        <w:pStyle w:val="2"/>
        <w:numPr>
          <w:ilvl w:val="0"/>
          <w:numId w:val="1"/>
        </w:numPr>
      </w:pPr>
      <w:r w:rsidRPr="00BB2EC9">
        <w:rPr>
          <w:rFonts w:ascii="宋体" w:hAnsi="宋体" w:hint="eastAsia"/>
          <w:szCs w:val="24"/>
        </w:rPr>
        <w:t>一些概念：</w:t>
      </w:r>
    </w:p>
    <w:p w14:paraId="0BDA7D36" w14:textId="2041F96B" w:rsidR="00612E05" w:rsidRPr="00BB2EC9" w:rsidRDefault="00BC38CD" w:rsidP="00612E05">
      <w:pPr>
        <w:pStyle w:val="3"/>
      </w:pPr>
      <w:r>
        <w:rPr>
          <w:rFonts w:hint="eastAsia"/>
        </w:rPr>
        <w:t>1.</w:t>
      </w:r>
      <w:r w:rsidR="00612E05" w:rsidRPr="00BB2EC9">
        <w:rPr>
          <w:rFonts w:hint="eastAsia"/>
        </w:rPr>
        <w:t>1</w:t>
      </w:r>
      <w:r w:rsidR="00612E05" w:rsidRPr="00BB2EC9">
        <w:t xml:space="preserve"> </w:t>
      </w:r>
      <w:r w:rsidR="00612E05" w:rsidRPr="00BB2EC9">
        <w:rPr>
          <w:rFonts w:hint="eastAsia"/>
        </w:rPr>
        <w:t>we</w:t>
      </w:r>
      <w:r w:rsidR="00612E05" w:rsidRPr="00BB2EC9">
        <w:t>b</w:t>
      </w:r>
      <w:r w:rsidR="00612E05" w:rsidRPr="00BB2EC9">
        <w:rPr>
          <w:rFonts w:hint="eastAsia"/>
        </w:rPr>
        <w:t>应用与服务</w:t>
      </w:r>
      <w:r w:rsidR="00612E05" w:rsidRPr="00BB2EC9">
        <w:rPr>
          <w:rFonts w:hint="eastAsia"/>
        </w:rPr>
        <w:t>:</w:t>
      </w:r>
    </w:p>
    <w:p w14:paraId="580229E7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730AF367" wp14:editId="0628A1A5">
            <wp:extent cx="5274310" cy="22466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C4F7C6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5FFA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FCDE7B8" wp14:editId="793F6132">
            <wp:extent cx="5274310" cy="18389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EA96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</w:p>
    <w:p w14:paraId="1628647F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F80B5D3" wp14:editId="57CC2077">
            <wp:extent cx="5274310" cy="11607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141C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color w:val="FF0000"/>
          <w:sz w:val="24"/>
          <w:szCs w:val="24"/>
          <w:highlight w:val="yellow"/>
        </w:rPr>
      </w:pPr>
      <w:r w:rsidRPr="00BB2EC9">
        <w:rPr>
          <w:rFonts w:ascii="宋体" w:eastAsia="宋体" w:hAnsi="宋体" w:hint="eastAsia"/>
          <w:color w:val="FF0000"/>
          <w:sz w:val="24"/>
          <w:szCs w:val="24"/>
          <w:highlight w:val="yellow"/>
        </w:rPr>
        <w:t>反思：</w:t>
      </w:r>
      <w:r w:rsidRPr="00BB2EC9">
        <w:rPr>
          <w:rFonts w:ascii="宋体" w:eastAsia="宋体" w:hAnsi="宋体"/>
          <w:color w:val="FF0000"/>
          <w:sz w:val="24"/>
          <w:szCs w:val="24"/>
          <w:highlight w:val="yellow"/>
        </w:rPr>
        <w:t>W</w:t>
      </w:r>
      <w:r w:rsidRPr="00BB2EC9">
        <w:rPr>
          <w:rFonts w:ascii="宋体" w:eastAsia="宋体" w:hAnsi="宋体" w:hint="eastAsia"/>
          <w:color w:val="FF0000"/>
          <w:sz w:val="24"/>
          <w:szCs w:val="24"/>
          <w:highlight w:val="yellow"/>
        </w:rPr>
        <w:t>eb应用就是我们平时写的</w:t>
      </w:r>
      <w:r w:rsidRPr="00BB2EC9">
        <w:rPr>
          <w:rFonts w:ascii="宋体" w:eastAsia="宋体" w:hAnsi="宋体" w:hint="eastAsia"/>
          <w:b/>
          <w:color w:val="FF0000"/>
          <w:sz w:val="24"/>
          <w:szCs w:val="24"/>
          <w:highlight w:val="yellow"/>
        </w:rPr>
        <w:t>前端和后台</w:t>
      </w:r>
      <w:r w:rsidRPr="00BB2EC9">
        <w:rPr>
          <w:rFonts w:ascii="宋体" w:eastAsia="宋体" w:hAnsi="宋体" w:hint="eastAsia"/>
          <w:color w:val="FF0000"/>
          <w:sz w:val="24"/>
          <w:szCs w:val="24"/>
          <w:highlight w:val="yellow"/>
        </w:rPr>
        <w:t>的代码，前端里的文件是可以直接返回给浏览器的，让浏览器负责解析、编译、运行（</w:t>
      </w:r>
      <w:r w:rsidRPr="00BB2EC9">
        <w:rPr>
          <w:rFonts w:ascii="宋体" w:eastAsia="宋体" w:hAnsi="宋体"/>
          <w:color w:val="FF0000"/>
          <w:sz w:val="24"/>
          <w:szCs w:val="24"/>
          <w:highlight w:val="yellow"/>
        </w:rPr>
        <w:t>JS</w:t>
      </w:r>
      <w:r w:rsidRPr="00BB2EC9">
        <w:rPr>
          <w:rFonts w:ascii="宋体" w:eastAsia="宋体" w:hAnsi="宋体" w:hint="eastAsia"/>
          <w:color w:val="FF0000"/>
          <w:sz w:val="24"/>
          <w:szCs w:val="24"/>
          <w:highlight w:val="yellow"/>
        </w:rPr>
        <w:t>）或展示（H</w:t>
      </w:r>
      <w:r w:rsidRPr="00BB2EC9">
        <w:rPr>
          <w:rFonts w:ascii="宋体" w:eastAsia="宋体" w:hAnsi="宋体"/>
          <w:color w:val="FF0000"/>
          <w:sz w:val="24"/>
          <w:szCs w:val="24"/>
          <w:highlight w:val="yellow"/>
        </w:rPr>
        <w:t>TML</w:t>
      </w:r>
      <w:r w:rsidRPr="00BB2EC9">
        <w:rPr>
          <w:rFonts w:ascii="宋体" w:eastAsia="宋体" w:hAnsi="宋体" w:hint="eastAsia"/>
          <w:color w:val="FF0000"/>
          <w:sz w:val="24"/>
          <w:szCs w:val="24"/>
          <w:highlight w:val="yellow"/>
        </w:rPr>
        <w:t>）,后台则是被Web服务器动态调用的程序，即上面说的Web服务。所以前端和后台都在Web服务器中。</w:t>
      </w:r>
    </w:p>
    <w:p w14:paraId="7FA443F2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color w:val="FF0000"/>
          <w:sz w:val="24"/>
          <w:szCs w:val="24"/>
        </w:rPr>
      </w:pPr>
      <w:r w:rsidRPr="00BB2EC9"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4D0653A4" wp14:editId="06C38F53">
            <wp:extent cx="5274310" cy="37217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7C6515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8995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75E2757" wp14:editId="1217F353">
            <wp:extent cx="5274310" cy="4686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FDE8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3BDE6BE7" wp14:editId="5EDE51F6">
            <wp:extent cx="4868562" cy="2402629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C03F4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71" cy="24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92E3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11FB2A6E" wp14:editId="6B976C30">
            <wp:extent cx="5129819" cy="2128881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C01738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832" cy="213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CDA0" w14:textId="0955E686" w:rsidR="00612E05" w:rsidRPr="00BB2EC9" w:rsidRDefault="00BC38CD" w:rsidP="00833F3C">
      <w:pPr>
        <w:pStyle w:val="3"/>
      </w:pPr>
      <w:r>
        <w:rPr>
          <w:rStyle w:val="30"/>
          <w:rFonts w:ascii="宋体" w:hAnsi="宋体" w:hint="eastAsia"/>
          <w:szCs w:val="24"/>
        </w:rPr>
        <w:t>1.</w:t>
      </w:r>
      <w:r w:rsidR="00612E05" w:rsidRPr="00BB2EC9">
        <w:rPr>
          <w:rStyle w:val="30"/>
          <w:rFonts w:ascii="宋体" w:hAnsi="宋体" w:hint="eastAsia"/>
          <w:szCs w:val="24"/>
        </w:rPr>
        <w:t>2</w:t>
      </w:r>
      <w:r w:rsidR="00612E05" w:rsidRPr="00BB2EC9">
        <w:rPr>
          <w:rStyle w:val="30"/>
          <w:rFonts w:ascii="宋体" w:hAnsi="宋体"/>
          <w:szCs w:val="24"/>
        </w:rPr>
        <w:t xml:space="preserve"> </w:t>
      </w:r>
      <w:r w:rsidR="00612E05" w:rsidRPr="00BB2EC9">
        <w:rPr>
          <w:rStyle w:val="30"/>
          <w:rFonts w:ascii="宋体" w:hAnsi="宋体" w:hint="eastAsia"/>
          <w:szCs w:val="24"/>
        </w:rPr>
        <w:t>J</w:t>
      </w:r>
      <w:r w:rsidR="00612E05" w:rsidRPr="00BB2EC9">
        <w:rPr>
          <w:rStyle w:val="30"/>
          <w:rFonts w:ascii="宋体" w:hAnsi="宋体"/>
          <w:szCs w:val="24"/>
        </w:rPr>
        <w:t>avaWeb应用总结</w:t>
      </w:r>
      <w:r w:rsidR="00612E05" w:rsidRPr="00BB2EC9">
        <w:rPr>
          <w:rFonts w:hint="eastAsia"/>
        </w:rPr>
        <w:t>：</w:t>
      </w:r>
    </w:p>
    <w:p w14:paraId="5342780C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2B1E706A" wp14:editId="49CB5977">
            <wp:extent cx="5274310" cy="37217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7C6515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4731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19340499" wp14:editId="7BA1174D">
            <wp:extent cx="5274310" cy="106299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241657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ECAF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 w:hint="eastAsia"/>
          <w:sz w:val="24"/>
          <w:szCs w:val="24"/>
        </w:rPr>
        <w:t>3</w:t>
      </w:r>
      <w:r w:rsidRPr="00BB2EC9">
        <w:rPr>
          <w:rFonts w:ascii="宋体" w:eastAsia="宋体" w:hAnsi="宋体"/>
          <w:sz w:val="24"/>
          <w:szCs w:val="24"/>
        </w:rPr>
        <w:t xml:space="preserve"> Restful API</w:t>
      </w:r>
    </w:p>
    <w:p w14:paraId="0B23ACCD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/>
          <w:sz w:val="24"/>
          <w:szCs w:val="24"/>
        </w:rPr>
        <w:t>REST，即Representational State Transfer的缩写。直接翻译的意思是"表现</w:t>
      </w:r>
      <w:proofErr w:type="gramStart"/>
      <w:r w:rsidRPr="00BB2EC9">
        <w:rPr>
          <w:rFonts w:ascii="宋体" w:eastAsia="宋体" w:hAnsi="宋体"/>
          <w:sz w:val="24"/>
          <w:szCs w:val="24"/>
        </w:rPr>
        <w:t>层状态</w:t>
      </w:r>
      <w:proofErr w:type="gramEnd"/>
      <w:r w:rsidRPr="00BB2EC9">
        <w:rPr>
          <w:rFonts w:ascii="宋体" w:eastAsia="宋体" w:hAnsi="宋体"/>
          <w:sz w:val="24"/>
          <w:szCs w:val="24"/>
        </w:rPr>
        <w:t>转化"。</w:t>
      </w:r>
    </w:p>
    <w:p w14:paraId="72A8E2ED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b/>
          <w:sz w:val="24"/>
          <w:szCs w:val="24"/>
        </w:rPr>
      </w:pPr>
      <w:r w:rsidRPr="00BB2EC9">
        <w:rPr>
          <w:rFonts w:ascii="宋体" w:eastAsia="宋体" w:hAnsi="宋体" w:hint="eastAsia"/>
          <w:sz w:val="24"/>
          <w:szCs w:val="24"/>
        </w:rPr>
        <w:t>它是一种互联网应用程序的</w:t>
      </w:r>
      <w:r w:rsidRPr="00BB2EC9">
        <w:rPr>
          <w:rFonts w:ascii="宋体" w:eastAsia="宋体" w:hAnsi="宋体"/>
          <w:b/>
          <w:sz w:val="24"/>
          <w:szCs w:val="24"/>
        </w:rPr>
        <w:t>API设计理念</w:t>
      </w:r>
      <w:r w:rsidRPr="00BB2EC9">
        <w:rPr>
          <w:rFonts w:ascii="宋体" w:eastAsia="宋体" w:hAnsi="宋体"/>
          <w:sz w:val="24"/>
          <w:szCs w:val="24"/>
        </w:rPr>
        <w:t>：</w:t>
      </w:r>
      <w:r w:rsidRPr="00BB2EC9">
        <w:rPr>
          <w:rFonts w:ascii="宋体" w:eastAsia="宋体" w:hAnsi="宋体"/>
          <w:b/>
          <w:sz w:val="24"/>
          <w:szCs w:val="24"/>
        </w:rPr>
        <w:t>URL定位资源，用HTTP动词（GET,POST,DELETE,DETC）描述操作。</w:t>
      </w:r>
      <w:r w:rsidRPr="00BB2EC9">
        <w:rPr>
          <w:rFonts w:ascii="宋体" w:eastAsia="宋体" w:hAnsi="宋体" w:hint="eastAsia"/>
          <w:b/>
          <w:sz w:val="24"/>
          <w:szCs w:val="24"/>
        </w:rPr>
        <w:t>所谓的</w:t>
      </w:r>
      <w:r w:rsidRPr="00BB2EC9">
        <w:rPr>
          <w:rFonts w:ascii="宋体" w:eastAsia="宋体" w:hAnsi="宋体"/>
          <w:b/>
          <w:sz w:val="24"/>
          <w:szCs w:val="24"/>
        </w:rPr>
        <w:t>restful就是用来规范我们的api的一种约束</w:t>
      </w:r>
    </w:p>
    <w:p w14:paraId="54168F9D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 w:hint="eastAsia"/>
          <w:sz w:val="24"/>
          <w:szCs w:val="24"/>
        </w:rPr>
        <w:lastRenderedPageBreak/>
        <w:t>提供一套统一的机制，方便不同的前端设备（电脑、手机、平板）与后端进行通信</w:t>
      </w:r>
    </w:p>
    <w:p w14:paraId="00905B12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E07EE3D" wp14:editId="414B915F">
            <wp:extent cx="5274310" cy="18040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1C5D" w14:textId="77777777" w:rsidR="00651751" w:rsidRDefault="00651751" w:rsidP="00651751">
      <w:pPr>
        <w:pStyle w:val="3"/>
      </w:pPr>
      <w:r>
        <w:rPr>
          <w:rFonts w:hint="eastAsia"/>
        </w:rPr>
        <w:t>1.3</w:t>
      </w:r>
      <w:r>
        <w:t xml:space="preserve"> TCP/IP</w:t>
      </w:r>
      <w:r>
        <w:rPr>
          <w:rFonts w:hint="eastAsia"/>
        </w:rPr>
        <w:t>协议</w:t>
      </w:r>
    </w:p>
    <w:p w14:paraId="535702F6" w14:textId="46D11D72" w:rsidR="00651751" w:rsidRDefault="00651751" w:rsidP="00651751"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07CB07E9" wp14:editId="12FB35B6">
            <wp:extent cx="4725674" cy="49984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9C1F8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174" cy="50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7661" w14:textId="403087CD" w:rsidR="00BE6DC0" w:rsidRPr="00E25D73" w:rsidRDefault="00BE6DC0" w:rsidP="00651751"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20D69A8B" wp14:editId="63F37C84">
            <wp:extent cx="4957780" cy="7104316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9CB1AA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780" cy="710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75DA" w14:textId="35A1FBC5" w:rsidR="00651751" w:rsidRDefault="00651751" w:rsidP="00651751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4A484635" wp14:editId="51BA36D8">
            <wp:extent cx="3237627" cy="1821116"/>
            <wp:effectExtent l="0" t="0" r="127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9CCBBD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480" cy="182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7921" w14:textId="6669253F" w:rsidR="00F823E6" w:rsidRDefault="00F823E6" w:rsidP="00651751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F823E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AC6C670" wp14:editId="0829DFF8">
            <wp:extent cx="4462891" cy="3686969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486" cy="368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0BD0" w14:textId="072F90C2" w:rsidR="00006C7A" w:rsidRDefault="00006C7A" w:rsidP="00651751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</w:p>
    <w:p w14:paraId="11F07836" w14:textId="43C17429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</w:p>
    <w:p w14:paraId="2CF4E7BC" w14:textId="77777777" w:rsidR="002C1038" w:rsidRDefault="002C1038" w:rsidP="002C1038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t</w:t>
      </w:r>
      <w:r>
        <w:t>cp</w:t>
      </w:r>
      <w:r>
        <w:rPr>
          <w:rFonts w:hint="eastAsia"/>
        </w:rPr>
        <w:t>三次握手</w:t>
      </w:r>
    </w:p>
    <w:p w14:paraId="4A6AD5B6" w14:textId="77777777" w:rsidR="002C1038" w:rsidRDefault="002C1038" w:rsidP="002C1038">
      <w:r w:rsidRPr="000E6EAE">
        <w:rPr>
          <w:noProof/>
        </w:rPr>
        <w:drawing>
          <wp:inline distT="0" distB="0" distL="0" distR="0" wp14:anchorId="3E9745BF" wp14:editId="4C5B898D">
            <wp:extent cx="3761334" cy="2543409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7272" cy="254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8CB7" w14:textId="77777777" w:rsidR="002C1038" w:rsidRDefault="002C1038" w:rsidP="002C1038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第一次握手：</w:t>
      </w:r>
      <w:r w:rsidRPr="00CD7C0A">
        <w:rPr>
          <w:rFonts w:hint="eastAsia"/>
        </w:rPr>
        <w:t>客户端向服务器端发送一段</w:t>
      </w:r>
      <w:r w:rsidRPr="00CD7C0A">
        <w:t>TCP报文</w:t>
      </w:r>
      <w:r>
        <w:rPr>
          <w:rFonts w:hint="eastAsia"/>
        </w:rPr>
        <w:t>，其中：</w:t>
      </w:r>
    </w:p>
    <w:p w14:paraId="27445460" w14:textId="77777777" w:rsidR="002C1038" w:rsidRDefault="002C1038" w:rsidP="002C1038">
      <w:pPr>
        <w:pStyle w:val="a8"/>
        <w:numPr>
          <w:ilvl w:val="0"/>
          <w:numId w:val="4"/>
        </w:numPr>
        <w:ind w:firstLineChars="0"/>
      </w:pPr>
      <w:proofErr w:type="gramStart"/>
      <w:r>
        <w:rPr>
          <w:rFonts w:hint="eastAsia"/>
        </w:rPr>
        <w:t>标记位</w:t>
      </w:r>
      <w:proofErr w:type="gramEnd"/>
      <w:r>
        <w:rPr>
          <w:rFonts w:hint="eastAsia"/>
        </w:rPr>
        <w:t>为</w:t>
      </w:r>
      <w:r>
        <w:t>SYN，表示“请求建立新连接”;</w:t>
      </w:r>
    </w:p>
    <w:p w14:paraId="03659F26" w14:textId="77777777" w:rsidR="002C1038" w:rsidRDefault="002C1038" w:rsidP="002C1038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序号为</w:t>
      </w:r>
      <w:r>
        <w:t>Seq=X（X一般为1）；</w:t>
      </w:r>
    </w:p>
    <w:p w14:paraId="6C973817" w14:textId="77777777" w:rsidR="002C1038" w:rsidRDefault="002C1038" w:rsidP="002C1038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随后客户端进入</w:t>
      </w:r>
      <w:r>
        <w:t>SYN-SENT阶段。</w:t>
      </w:r>
    </w:p>
    <w:p w14:paraId="004FA88B" w14:textId="77777777" w:rsidR="002C1038" w:rsidRDefault="002C1038" w:rsidP="002C1038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第二次握手：</w:t>
      </w:r>
      <w:r w:rsidRPr="00CD7C0A">
        <w:rPr>
          <w:rFonts w:hint="eastAsia"/>
        </w:rPr>
        <w:t>服务器端接收到来自客户端的</w:t>
      </w:r>
      <w:r w:rsidRPr="00CD7C0A">
        <w:t>TCP报文之后，并返回一段TCP报文，其中：</w:t>
      </w:r>
    </w:p>
    <w:p w14:paraId="0B019C6A" w14:textId="77777777" w:rsidR="002C1038" w:rsidRDefault="002C1038" w:rsidP="002C1038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标志位为</w:t>
      </w:r>
      <w:r>
        <w:t>SYN和ACK，表示“确认客户端的报文Seq序号有效，服务器能正常接收客户端发送的数据，并同意创建新连接”（即告诉客户端，服务器收到了你的数据）；</w:t>
      </w:r>
    </w:p>
    <w:p w14:paraId="57DA3FA9" w14:textId="77777777" w:rsidR="002C1038" w:rsidRDefault="002C1038" w:rsidP="002C1038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序号为</w:t>
      </w:r>
      <w:r>
        <w:t>Seq=y；</w:t>
      </w:r>
    </w:p>
    <w:p w14:paraId="6AC9249A" w14:textId="77777777" w:rsidR="002C1038" w:rsidRDefault="002C1038" w:rsidP="002C1038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确认号为</w:t>
      </w:r>
      <w:r>
        <w:t>Ack=x+1，表示收到客户端的序号Seq并将其值加1作为自己确认号Ack的值；随后服务器</w:t>
      </w:r>
      <w:proofErr w:type="gramStart"/>
      <w:r>
        <w:t>端进入</w:t>
      </w:r>
      <w:proofErr w:type="gramEnd"/>
      <w:r w:rsidRPr="00D61CCB">
        <w:rPr>
          <w:b/>
        </w:rPr>
        <w:t>SYN-RCVD</w:t>
      </w:r>
      <w:r>
        <w:t>阶段。</w:t>
      </w:r>
    </w:p>
    <w:p w14:paraId="418E2048" w14:textId="77777777" w:rsidR="002C1038" w:rsidRDefault="002C1038" w:rsidP="002C1038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第三次握手：</w:t>
      </w:r>
      <w:r w:rsidRPr="00A37874">
        <w:rPr>
          <w:rFonts w:hint="eastAsia"/>
        </w:rPr>
        <w:t>客户端接收到来自服务器端的确认收到数据的</w:t>
      </w:r>
      <w:r w:rsidRPr="00A37874">
        <w:t>TCP报文之后，明确了从客户端到服务器的数据传输是正常的，结束SYN-SENT阶段。并</w:t>
      </w:r>
      <w:r w:rsidRPr="00574E84">
        <w:rPr>
          <w:b/>
        </w:rPr>
        <w:t>返回最后一段TCP报文</w:t>
      </w:r>
      <w:r w:rsidRPr="00A37874">
        <w:t>。其中：</w:t>
      </w:r>
    </w:p>
    <w:p w14:paraId="04793936" w14:textId="77777777" w:rsidR="002C1038" w:rsidRDefault="002C1038" w:rsidP="002C1038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标志位为</w:t>
      </w:r>
      <w:r>
        <w:t>ACK，表示“确认收到服务器端同意连接的信号”（即告诉服务器，我知道你收到我发的数据了）；</w:t>
      </w:r>
    </w:p>
    <w:p w14:paraId="399471EF" w14:textId="77777777" w:rsidR="002C1038" w:rsidRDefault="002C1038" w:rsidP="002C1038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序号为</w:t>
      </w:r>
      <w:r>
        <w:t>Seq=x+1，表示收到服务器端的确认号Ack，并将其值作为自己的序号值；</w:t>
      </w:r>
    </w:p>
    <w:p w14:paraId="0EE3A2D6" w14:textId="77777777" w:rsidR="002C1038" w:rsidRDefault="002C1038" w:rsidP="002C1038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确认号为</w:t>
      </w:r>
      <w:r>
        <w:t>Ack=y+1，表示收到服务器端序号Seq，并将其值加1作为自己的确认号Ack的值；</w:t>
      </w:r>
    </w:p>
    <w:p w14:paraId="1F3E1D40" w14:textId="3579E685" w:rsidR="002C1038" w:rsidRDefault="002C1038" w:rsidP="002C1038">
      <w:pPr>
        <w:pStyle w:val="a8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随后客户端进入</w:t>
      </w:r>
      <w:r>
        <w:t>ESTABLISHED阶段。</w:t>
      </w:r>
    </w:p>
    <w:p w14:paraId="488E709E" w14:textId="26582988" w:rsidR="00D34613" w:rsidRDefault="00D34613" w:rsidP="00AB10FD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get</w:t>
      </w:r>
      <w:r>
        <w:rPr>
          <w:rFonts w:hint="eastAsia"/>
        </w:rPr>
        <w:t>请求和</w:t>
      </w:r>
      <w:r>
        <w:rPr>
          <w:rFonts w:hint="eastAsia"/>
        </w:rPr>
        <w:t>p</w:t>
      </w:r>
      <w:r>
        <w:t>os</w:t>
      </w:r>
      <w:r>
        <w:rPr>
          <w:rFonts w:hint="eastAsia"/>
        </w:rPr>
        <w:t>t</w:t>
      </w:r>
      <w:r>
        <w:rPr>
          <w:rFonts w:hint="eastAsia"/>
        </w:rPr>
        <w:t>请求的区别？</w:t>
      </w:r>
    </w:p>
    <w:p w14:paraId="4ACCAFB7" w14:textId="13BCAEE6" w:rsidR="006B35F8" w:rsidRDefault="006B35F8" w:rsidP="00AB10FD">
      <w:pPr>
        <w:pStyle w:val="2"/>
        <w:numPr>
          <w:ilvl w:val="0"/>
          <w:numId w:val="1"/>
        </w:numPr>
      </w:pPr>
      <w:r>
        <w:t>cookie</w:t>
      </w:r>
      <w:r>
        <w:rPr>
          <w:rFonts w:hint="eastAsia"/>
        </w:rPr>
        <w:t>与</w:t>
      </w:r>
      <w:r>
        <w:rPr>
          <w:rFonts w:hint="eastAsia"/>
        </w:rPr>
        <w:t>s</w:t>
      </w:r>
      <w:r>
        <w:t>ession</w:t>
      </w:r>
      <w:r>
        <w:rPr>
          <w:rFonts w:hint="eastAsia"/>
        </w:rPr>
        <w:t>的区别</w:t>
      </w:r>
      <w:r w:rsidR="00854CDF">
        <w:rPr>
          <w:rFonts w:hint="eastAsia"/>
        </w:rPr>
        <w:t>。（美团）</w:t>
      </w:r>
    </w:p>
    <w:p w14:paraId="68E5F3D6" w14:textId="51E0A2EB" w:rsidR="006B35F8" w:rsidRDefault="006B35F8" w:rsidP="00AB10FD">
      <w:pPr>
        <w:pStyle w:val="2"/>
        <w:numPr>
          <w:ilvl w:val="0"/>
          <w:numId w:val="1"/>
        </w:numPr>
      </w:pPr>
      <w:r>
        <w:rPr>
          <w:rFonts w:hint="eastAsia"/>
        </w:rPr>
        <w:t>lo</w:t>
      </w:r>
      <w:r>
        <w:t>calStorage</w:t>
      </w:r>
      <w:r>
        <w:rPr>
          <w:rFonts w:hint="eastAsia"/>
        </w:rPr>
        <w:t>与</w:t>
      </w:r>
      <w:r>
        <w:rPr>
          <w:rFonts w:hint="eastAsia"/>
        </w:rPr>
        <w:t>se</w:t>
      </w:r>
      <w:r>
        <w:t>ssion</w:t>
      </w:r>
      <w:r w:rsidR="00467541">
        <w:t>S</w:t>
      </w:r>
      <w:r w:rsidR="00467541">
        <w:rPr>
          <w:rFonts w:hint="eastAsia"/>
        </w:rPr>
        <w:t>torage</w:t>
      </w:r>
      <w:r>
        <w:rPr>
          <w:rFonts w:hint="eastAsia"/>
        </w:rPr>
        <w:t>的区别</w:t>
      </w:r>
      <w:r w:rsidR="00854CDF">
        <w:rPr>
          <w:rFonts w:hint="eastAsia"/>
        </w:rPr>
        <w:t>。（美团）</w:t>
      </w:r>
    </w:p>
    <w:p w14:paraId="16DA4826" w14:textId="0D085B0F" w:rsidR="00C462D3" w:rsidRDefault="00C462D3" w:rsidP="00AB10FD">
      <w:pPr>
        <w:pStyle w:val="2"/>
        <w:numPr>
          <w:ilvl w:val="0"/>
          <w:numId w:val="1"/>
        </w:numPr>
      </w:pPr>
      <w:r>
        <w:rPr>
          <w:rFonts w:hint="eastAsia"/>
        </w:rPr>
        <w:t>了解</w:t>
      </w:r>
      <w:r>
        <w:rPr>
          <w:rFonts w:hint="eastAsia"/>
        </w:rPr>
        <w:t>t</w:t>
      </w:r>
      <w:r>
        <w:t>oken?</w:t>
      </w:r>
    </w:p>
    <w:p w14:paraId="06465458" w14:textId="6D713B16" w:rsidR="00A451B3" w:rsidRDefault="00A451B3" w:rsidP="00AB10FD">
      <w:pPr>
        <w:pStyle w:val="2"/>
        <w:numPr>
          <w:ilvl w:val="0"/>
          <w:numId w:val="1"/>
        </w:numPr>
      </w:pPr>
      <w:r>
        <w:rPr>
          <w:rFonts w:hint="eastAsia"/>
        </w:rPr>
        <w:t>http</w:t>
      </w:r>
      <w:r>
        <w:rPr>
          <w:rFonts w:hint="eastAsia"/>
        </w:rPr>
        <w:t>状态码</w:t>
      </w:r>
      <w:bookmarkStart w:id="0" w:name="_GoBack"/>
      <w:bookmarkEnd w:id="0"/>
    </w:p>
    <w:p w14:paraId="708D27C2" w14:textId="20D77F96" w:rsidR="006B35F8" w:rsidRDefault="006B35F8" w:rsidP="00AB10FD">
      <w:pPr>
        <w:pStyle w:val="2"/>
        <w:numPr>
          <w:ilvl w:val="0"/>
          <w:numId w:val="1"/>
        </w:numPr>
      </w:pPr>
      <w:r>
        <w:rPr>
          <w:rFonts w:hint="eastAsia"/>
        </w:rPr>
        <w:t>刷新页面</w:t>
      </w:r>
      <w:r>
        <w:rPr>
          <w:rFonts w:hint="eastAsia"/>
        </w:rPr>
        <w:t>/</w:t>
      </w:r>
      <w:r>
        <w:rPr>
          <w:rFonts w:hint="eastAsia"/>
        </w:rPr>
        <w:t>登录过期的状态要怎么解决？</w:t>
      </w:r>
      <w:r w:rsidR="00854CDF">
        <w:rPr>
          <w:rFonts w:hint="eastAsia"/>
        </w:rPr>
        <w:t>（美团）</w:t>
      </w:r>
    </w:p>
    <w:p w14:paraId="24D57C35" w14:textId="7332C89F" w:rsidR="00854CDF" w:rsidRDefault="00F81871" w:rsidP="00AB10FD">
      <w:pPr>
        <w:pStyle w:val="2"/>
        <w:numPr>
          <w:ilvl w:val="0"/>
          <w:numId w:val="1"/>
        </w:numPr>
      </w:pPr>
      <w:r>
        <w:rPr>
          <w:rFonts w:hint="eastAsia"/>
        </w:rPr>
        <w:t>了解</w:t>
      </w:r>
      <w:r>
        <w:t>n</w:t>
      </w:r>
      <w:r>
        <w:rPr>
          <w:rFonts w:hint="eastAsia"/>
        </w:rPr>
        <w:t>ode</w:t>
      </w:r>
      <w:r>
        <w:t>/webpack</w:t>
      </w:r>
      <w:r w:rsidR="00D34613">
        <w:rPr>
          <w:rFonts w:hint="eastAsia"/>
        </w:rPr>
        <w:t>打包？</w:t>
      </w:r>
    </w:p>
    <w:p w14:paraId="7E476362" w14:textId="1C74B76D" w:rsidR="00D34613" w:rsidRPr="006B35F8" w:rsidRDefault="00510D16" w:rsidP="00AB10FD">
      <w:pPr>
        <w:pStyle w:val="2"/>
        <w:numPr>
          <w:ilvl w:val="0"/>
          <w:numId w:val="1"/>
        </w:numPr>
      </w:pPr>
      <w:r>
        <w:rPr>
          <w:rFonts w:hint="eastAsia"/>
        </w:rPr>
        <w:t>my</w:t>
      </w:r>
      <w:r>
        <w:t>SQL</w:t>
      </w:r>
      <w:r>
        <w:rPr>
          <w:rFonts w:hint="eastAsia"/>
        </w:rPr>
        <w:t>如何查询一个表中有多少个重名的键。（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也要过一遍喽）</w:t>
      </w:r>
    </w:p>
    <w:p w14:paraId="28C3B872" w14:textId="7C25C7D9" w:rsidR="00CF23B4" w:rsidRDefault="00CF23B4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</w:p>
    <w:p w14:paraId="7AE59E10" w14:textId="77777777" w:rsidR="00D06619" w:rsidRDefault="00D06619"/>
    <w:sectPr w:rsidR="00D066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A76CCB" w14:textId="77777777" w:rsidR="001E0465" w:rsidRDefault="001E0465" w:rsidP="00612E05">
      <w:r>
        <w:separator/>
      </w:r>
    </w:p>
  </w:endnote>
  <w:endnote w:type="continuationSeparator" w:id="0">
    <w:p w14:paraId="442373D3" w14:textId="77777777" w:rsidR="001E0465" w:rsidRDefault="001E0465" w:rsidP="00612E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797E36" w14:textId="77777777" w:rsidR="001E0465" w:rsidRDefault="001E0465" w:rsidP="00612E05">
      <w:r>
        <w:separator/>
      </w:r>
    </w:p>
  </w:footnote>
  <w:footnote w:type="continuationSeparator" w:id="0">
    <w:p w14:paraId="723D5CEF" w14:textId="77777777" w:rsidR="001E0465" w:rsidRDefault="001E0465" w:rsidP="00612E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E02137"/>
    <w:multiLevelType w:val="hybridMultilevel"/>
    <w:tmpl w:val="F08EF8C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C56502"/>
    <w:multiLevelType w:val="hybridMultilevel"/>
    <w:tmpl w:val="7B5E27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72940F5"/>
    <w:multiLevelType w:val="hybridMultilevel"/>
    <w:tmpl w:val="5CEADD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9195AF6"/>
    <w:multiLevelType w:val="hybridMultilevel"/>
    <w:tmpl w:val="F8E28D32"/>
    <w:lvl w:ilvl="0" w:tplc="036A5E3A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E491D5E"/>
    <w:multiLevelType w:val="hybridMultilevel"/>
    <w:tmpl w:val="96EC45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6A1B6DB4"/>
    <w:multiLevelType w:val="hybridMultilevel"/>
    <w:tmpl w:val="BDAAA2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72767420"/>
    <w:multiLevelType w:val="hybridMultilevel"/>
    <w:tmpl w:val="9DCE99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D22"/>
    <w:rsid w:val="00006C7A"/>
    <w:rsid w:val="00015385"/>
    <w:rsid w:val="000E6EAE"/>
    <w:rsid w:val="001E0465"/>
    <w:rsid w:val="002864D1"/>
    <w:rsid w:val="002C1038"/>
    <w:rsid w:val="00467541"/>
    <w:rsid w:val="00510D16"/>
    <w:rsid w:val="005216BE"/>
    <w:rsid w:val="005528E5"/>
    <w:rsid w:val="00574E84"/>
    <w:rsid w:val="00612E05"/>
    <w:rsid w:val="00651751"/>
    <w:rsid w:val="00682DEE"/>
    <w:rsid w:val="006B35F8"/>
    <w:rsid w:val="007A7F95"/>
    <w:rsid w:val="00833F3C"/>
    <w:rsid w:val="00854CDF"/>
    <w:rsid w:val="008724AB"/>
    <w:rsid w:val="009165C8"/>
    <w:rsid w:val="009A532A"/>
    <w:rsid w:val="00A37874"/>
    <w:rsid w:val="00A451B3"/>
    <w:rsid w:val="00A5505D"/>
    <w:rsid w:val="00AB10FD"/>
    <w:rsid w:val="00AC044B"/>
    <w:rsid w:val="00BC38CD"/>
    <w:rsid w:val="00BE6DC0"/>
    <w:rsid w:val="00C462D3"/>
    <w:rsid w:val="00CD7C0A"/>
    <w:rsid w:val="00CF23B4"/>
    <w:rsid w:val="00D06619"/>
    <w:rsid w:val="00D34613"/>
    <w:rsid w:val="00D61CCB"/>
    <w:rsid w:val="00D96E3A"/>
    <w:rsid w:val="00E743C4"/>
    <w:rsid w:val="00ED1D22"/>
    <w:rsid w:val="00F5385E"/>
    <w:rsid w:val="00F60055"/>
    <w:rsid w:val="00F81871"/>
    <w:rsid w:val="00F823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A00F8B"/>
  <w15:chartTrackingRefBased/>
  <w15:docId w15:val="{E9538BC5-63C9-41CC-A8D3-8BB4BE553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12E05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612E05"/>
    <w:pPr>
      <w:keepNext/>
      <w:keepLines/>
      <w:spacing w:line="276" w:lineRule="auto"/>
      <w:outlineLvl w:val="1"/>
    </w:pPr>
    <w:rPr>
      <w:rFonts w:asciiTheme="majorHAnsi" w:eastAsia="宋体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12E05"/>
    <w:pPr>
      <w:keepNext/>
      <w:keepLines/>
      <w:outlineLvl w:val="2"/>
    </w:pPr>
    <w:rPr>
      <w:rFonts w:eastAsia="宋体"/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2E0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E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12E0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E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12E05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612E05"/>
    <w:rPr>
      <w:rFonts w:asciiTheme="majorHAnsi" w:eastAsia="宋体" w:hAnsiTheme="majorHAnsi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612E05"/>
    <w:rPr>
      <w:rFonts w:eastAsia="宋体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612E05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Hyperlink"/>
    <w:basedOn w:val="a0"/>
    <w:uiPriority w:val="99"/>
    <w:semiHidden/>
    <w:unhideWhenUsed/>
    <w:rsid w:val="00612E05"/>
    <w:rPr>
      <w:color w:val="0000FF"/>
      <w:u w:val="single"/>
    </w:rPr>
  </w:style>
  <w:style w:type="paragraph" w:styleId="a8">
    <w:name w:val="List Paragraph"/>
    <w:basedOn w:val="a"/>
    <w:uiPriority w:val="34"/>
    <w:qFormat/>
    <w:rsid w:val="006B35F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mp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tmp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tmp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mp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8</Pages>
  <Words>165</Words>
  <Characters>943</Characters>
  <Application>Microsoft Office Word</Application>
  <DocSecurity>0</DocSecurity>
  <Lines>7</Lines>
  <Paragraphs>2</Paragraphs>
  <ScaleCrop>false</ScaleCrop>
  <Company/>
  <LinksUpToDate>false</LinksUpToDate>
  <CharactersWithSpaces>1106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wanghuilan</dc:creator>
  <cp:keywords/>
  <dc:description/>
  <cp:lastModifiedBy>wanghuilan</cp:lastModifiedBy>
  <cp:revision>62</cp:revision>
  <dcterms:created xsi:type="dcterms:W3CDTF">2020-04-11T12:59:00Z</dcterms:created>
  <dcterms:modified xsi:type="dcterms:W3CDTF">2020-05-19T08:29:00Z</dcterms:modified>
</cp:coreProperties>
</file>